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A8" w:rsidRDefault="006325A8" w:rsidP="006325A8">
      <w:pPr>
        <w:spacing w:after="120"/>
        <w:ind w:left="284" w:firstLine="709"/>
        <w:jc w:val="center"/>
        <w:rPr>
          <w:rFonts w:eastAsia="Arial Unicode MS"/>
          <w:i w:val="0"/>
          <w:sz w:val="22"/>
          <w:szCs w:val="22"/>
        </w:rPr>
      </w:pPr>
    </w:p>
    <w:p w:rsidR="006325A8" w:rsidRDefault="006325A8" w:rsidP="006325A8">
      <w:pPr>
        <w:spacing w:after="120"/>
        <w:ind w:left="284" w:firstLine="709"/>
        <w:jc w:val="center"/>
        <w:rPr>
          <w:rFonts w:eastAsia="Arial Unicode MS"/>
          <w:i w:val="0"/>
          <w:sz w:val="22"/>
          <w:szCs w:val="22"/>
        </w:rPr>
      </w:pPr>
    </w:p>
    <w:p w:rsidR="006325A8" w:rsidRDefault="006325A8" w:rsidP="006325A8">
      <w:pPr>
        <w:spacing w:after="120"/>
        <w:ind w:left="284" w:firstLine="709"/>
        <w:jc w:val="center"/>
        <w:rPr>
          <w:rFonts w:eastAsia="Arial Unicode MS"/>
          <w:i w:val="0"/>
          <w:sz w:val="22"/>
          <w:szCs w:val="22"/>
        </w:rPr>
      </w:pPr>
    </w:p>
    <w:p w:rsidR="006325A8" w:rsidRPr="00E066DC" w:rsidRDefault="006325A8" w:rsidP="006325A8">
      <w:pPr>
        <w:spacing w:after="120"/>
        <w:ind w:left="284" w:firstLine="709"/>
        <w:jc w:val="center"/>
        <w:rPr>
          <w:rFonts w:eastAsia="Arial Unicode MS"/>
          <w:i w:val="0"/>
          <w:sz w:val="22"/>
          <w:szCs w:val="22"/>
        </w:rPr>
      </w:pPr>
      <w:bookmarkStart w:id="0" w:name="_GoBack"/>
      <w:bookmarkEnd w:id="0"/>
      <w:r w:rsidRPr="00E066DC">
        <w:rPr>
          <w:rFonts w:eastAsia="Arial Unicode MS"/>
          <w:i w:val="0"/>
          <w:sz w:val="22"/>
          <w:szCs w:val="22"/>
        </w:rPr>
        <w:t>ЗАЯВКА НА УЧАСТИЕ</w:t>
      </w:r>
    </w:p>
    <w:p w:rsidR="006325A8" w:rsidRPr="00B637B5" w:rsidRDefault="006325A8" w:rsidP="006325A8">
      <w:pPr>
        <w:ind w:left="284" w:firstLine="709"/>
        <w:jc w:val="center"/>
        <w:rPr>
          <w:rFonts w:eastAsia="Arial Unicode MS"/>
          <w:b w:val="0"/>
          <w:i w:val="0"/>
        </w:rPr>
      </w:pPr>
      <w:r w:rsidRPr="00B637B5">
        <w:rPr>
          <w:rFonts w:eastAsia="Arial Unicode MS"/>
          <w:b w:val="0"/>
          <w:i w:val="0"/>
        </w:rPr>
        <w:t>Санкт-Петербург, ОАО Судостроительный завод «Северная Верфь», ул. Корабельная, д.6</w:t>
      </w:r>
    </w:p>
    <w:p w:rsidR="006325A8" w:rsidRPr="00B637B5" w:rsidRDefault="006325A8" w:rsidP="006325A8">
      <w:pPr>
        <w:ind w:left="284" w:firstLine="709"/>
        <w:jc w:val="center"/>
        <w:rPr>
          <w:rFonts w:eastAsia="Arial Unicode MS"/>
          <w:b w:val="0"/>
          <w:i w:val="0"/>
        </w:rPr>
      </w:pPr>
      <w:r w:rsidRPr="00B637B5">
        <w:rPr>
          <w:rFonts w:eastAsia="Arial Unicode MS"/>
          <w:b w:val="0"/>
          <w:i w:val="0"/>
        </w:rPr>
        <w:t>28 июня 2017г.</w:t>
      </w:r>
    </w:p>
    <w:p w:rsidR="006325A8" w:rsidRDefault="006325A8" w:rsidP="006325A8">
      <w:pPr>
        <w:spacing w:before="120" w:after="120"/>
        <w:jc w:val="left"/>
        <w:rPr>
          <w:rFonts w:eastAsia="Arial Unicode MS"/>
          <w:b w:val="0"/>
          <w:i w:val="0"/>
          <w:sz w:val="22"/>
          <w:szCs w:val="22"/>
        </w:rPr>
      </w:pPr>
      <w:r w:rsidRPr="00503543">
        <w:rPr>
          <w:i w:val="0"/>
          <w:sz w:val="22"/>
          <w:szCs w:val="22"/>
        </w:rPr>
        <w:t xml:space="preserve">Организация </w:t>
      </w:r>
      <w:r>
        <w:rPr>
          <w:rFonts w:eastAsia="Arial Unicode MS"/>
          <w:b w:val="0"/>
          <w:i w:val="0"/>
          <w:sz w:val="22"/>
          <w:szCs w:val="22"/>
        </w:rPr>
        <w:t xml:space="preserve"> 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2988"/>
        <w:gridCol w:w="540"/>
        <w:gridCol w:w="862"/>
        <w:gridCol w:w="886"/>
        <w:gridCol w:w="272"/>
        <w:gridCol w:w="1545"/>
        <w:gridCol w:w="2259"/>
        <w:gridCol w:w="530"/>
      </w:tblGrid>
      <w:tr w:rsidR="006325A8" w:rsidRPr="008A46AC" w:rsidTr="00811A77">
        <w:trPr>
          <w:trHeight w:hRule="exact" w:val="247"/>
        </w:trPr>
        <w:tc>
          <w:tcPr>
            <w:tcW w:w="3528" w:type="dxa"/>
            <w:gridSpan w:val="2"/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proofErr w:type="gramStart"/>
            <w:r w:rsidRPr="008A46AC">
              <w:rPr>
                <w:b w:val="0"/>
                <w:i w:val="0"/>
                <w:sz w:val="22"/>
                <w:szCs w:val="22"/>
              </w:rPr>
              <w:t>Юридический</w:t>
            </w:r>
            <w:proofErr w:type="gramEnd"/>
            <w:r w:rsidRPr="008A46AC">
              <w:rPr>
                <w:b w:val="0"/>
                <w:i w:val="0"/>
                <w:sz w:val="22"/>
                <w:szCs w:val="22"/>
              </w:rPr>
              <w:t xml:space="preserve"> адрес организации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325A8" w:rsidRPr="008A46AC" w:rsidRDefault="006325A8" w:rsidP="00811A77">
            <w:pPr>
              <w:jc w:val="left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trHeight w:hRule="exact" w:val="244"/>
        </w:trPr>
        <w:tc>
          <w:tcPr>
            <w:tcW w:w="2988" w:type="dxa"/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>Индекс</w:t>
            </w:r>
            <w:r w:rsidRPr="008A46AC">
              <w:rPr>
                <w:b w:val="0"/>
                <w:i w:val="0"/>
                <w:sz w:val="22"/>
                <w:szCs w:val="22"/>
                <w:lang w:val="en-US"/>
              </w:rPr>
              <w:t>/</w:t>
            </w:r>
            <w:r w:rsidRPr="008A46AC">
              <w:rPr>
                <w:b w:val="0"/>
                <w:i w:val="0"/>
                <w:sz w:val="22"/>
                <w:szCs w:val="22"/>
              </w:rPr>
              <w:t>Г</w:t>
            </w:r>
            <w:r w:rsidRPr="008A46AC">
              <w:rPr>
                <w:b w:val="0"/>
                <w:i w:val="0"/>
                <w:sz w:val="22"/>
                <w:szCs w:val="22"/>
              </w:rPr>
              <w:t>о</w:t>
            </w:r>
            <w:r w:rsidRPr="008A46AC">
              <w:rPr>
                <w:b w:val="0"/>
                <w:i w:val="0"/>
                <w:sz w:val="22"/>
                <w:szCs w:val="22"/>
              </w:rPr>
              <w:t>род/улица/дом</w:t>
            </w:r>
          </w:p>
        </w:tc>
        <w:tc>
          <w:tcPr>
            <w:tcW w:w="68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trHeight w:hRule="exact" w:val="351"/>
        </w:trPr>
        <w:tc>
          <w:tcPr>
            <w:tcW w:w="9882" w:type="dxa"/>
            <w:gridSpan w:val="8"/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i w:val="0"/>
                <w:sz w:val="22"/>
                <w:szCs w:val="22"/>
              </w:rPr>
              <w:t>Контактное лицо по вопросам участия</w:t>
            </w:r>
          </w:p>
        </w:tc>
      </w:tr>
      <w:tr w:rsidR="006325A8" w:rsidRPr="008A46AC" w:rsidTr="00811A77">
        <w:trPr>
          <w:trHeight w:val="340"/>
        </w:trPr>
        <w:tc>
          <w:tcPr>
            <w:tcW w:w="2988" w:type="dxa"/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 xml:space="preserve">ФИО </w:t>
            </w:r>
          </w:p>
        </w:tc>
        <w:tc>
          <w:tcPr>
            <w:tcW w:w="689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trHeight w:val="340"/>
        </w:trPr>
        <w:tc>
          <w:tcPr>
            <w:tcW w:w="2988" w:type="dxa"/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 xml:space="preserve">Должность  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trHeight w:val="340"/>
        </w:trPr>
        <w:tc>
          <w:tcPr>
            <w:tcW w:w="2988" w:type="dxa"/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 xml:space="preserve">      Факс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trHeight w:val="340"/>
        </w:trPr>
        <w:tc>
          <w:tcPr>
            <w:tcW w:w="2988" w:type="dxa"/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689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gridAfter w:val="1"/>
          <w:wAfter w:w="530" w:type="dxa"/>
          <w:trHeight w:val="340"/>
        </w:trPr>
        <w:tc>
          <w:tcPr>
            <w:tcW w:w="4390" w:type="dxa"/>
            <w:gridSpan w:val="3"/>
            <w:shd w:val="clear" w:color="auto" w:fill="auto"/>
          </w:tcPr>
          <w:p w:rsidR="006325A8" w:rsidRPr="008A46AC" w:rsidRDefault="006325A8" w:rsidP="00811A77">
            <w:pPr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i w:val="0"/>
                <w:sz w:val="22"/>
                <w:szCs w:val="22"/>
              </w:rPr>
              <w:t>Количество участников от организации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076" w:type="dxa"/>
            <w:gridSpan w:val="3"/>
            <w:shd w:val="clear" w:color="auto" w:fill="auto"/>
            <w:vAlign w:val="bottom"/>
          </w:tcPr>
          <w:p w:rsidR="006325A8" w:rsidRPr="008A46AC" w:rsidRDefault="006325A8" w:rsidP="00811A77">
            <w:pPr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6325A8" w:rsidRPr="00E066DC" w:rsidRDefault="006325A8" w:rsidP="006325A8">
      <w:pPr>
        <w:rPr>
          <w:b w:val="0"/>
          <w:i w:val="0"/>
          <w:sz w:val="22"/>
          <w:szCs w:val="22"/>
        </w:rPr>
      </w:pPr>
    </w:p>
    <w:p w:rsidR="006325A8" w:rsidRPr="00E066DC" w:rsidRDefault="006325A8" w:rsidP="006325A8">
      <w:pPr>
        <w:rPr>
          <w:b w:val="0"/>
          <w:bCs/>
          <w:i w:val="0"/>
          <w:sz w:val="22"/>
          <w:szCs w:val="22"/>
        </w:rPr>
      </w:pPr>
    </w:p>
    <w:tbl>
      <w:tblPr>
        <w:tblW w:w="9436" w:type="dxa"/>
        <w:jc w:val="center"/>
        <w:tblInd w:w="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3"/>
        <w:gridCol w:w="4165"/>
      </w:tblGrid>
      <w:tr w:rsidR="006325A8" w:rsidRPr="008A46AC" w:rsidTr="00811A77">
        <w:trPr>
          <w:trHeight w:val="284"/>
          <w:jc w:val="center"/>
        </w:trPr>
        <w:tc>
          <w:tcPr>
            <w:tcW w:w="236" w:type="dxa"/>
            <w:shd w:val="clear" w:color="auto" w:fill="auto"/>
          </w:tcPr>
          <w:p w:rsidR="006325A8" w:rsidRPr="008A46AC" w:rsidRDefault="006325A8" w:rsidP="00811A77">
            <w:pPr>
              <w:jc w:val="left"/>
              <w:rPr>
                <w:i w:val="0"/>
                <w:sz w:val="22"/>
                <w:szCs w:val="22"/>
              </w:rPr>
            </w:pPr>
            <w:r w:rsidRPr="008A46AC">
              <w:rPr>
                <w:i w:val="0"/>
                <w:sz w:val="22"/>
                <w:szCs w:val="22"/>
              </w:rPr>
              <w:t>№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6325A8" w:rsidRPr="008A46AC" w:rsidRDefault="006325A8" w:rsidP="00811A77">
            <w:pPr>
              <w:jc w:val="left"/>
              <w:rPr>
                <w:i w:val="0"/>
                <w:sz w:val="22"/>
                <w:szCs w:val="22"/>
              </w:rPr>
            </w:pPr>
            <w:r w:rsidRPr="008A46AC">
              <w:rPr>
                <w:i w:val="0"/>
                <w:sz w:val="22"/>
                <w:szCs w:val="22"/>
              </w:rPr>
              <w:t>Ф.И.О. участника</w:t>
            </w:r>
          </w:p>
        </w:tc>
        <w:tc>
          <w:tcPr>
            <w:tcW w:w="4255" w:type="dxa"/>
            <w:shd w:val="clear" w:color="auto" w:fill="auto"/>
          </w:tcPr>
          <w:p w:rsidR="006325A8" w:rsidRPr="008A46AC" w:rsidRDefault="006325A8" w:rsidP="00811A77">
            <w:pPr>
              <w:jc w:val="left"/>
              <w:rPr>
                <w:i w:val="0"/>
                <w:sz w:val="22"/>
                <w:szCs w:val="22"/>
              </w:rPr>
            </w:pPr>
            <w:r w:rsidRPr="008A46AC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6325A8" w:rsidRPr="008A46AC" w:rsidTr="00811A77">
        <w:trPr>
          <w:trHeight w:val="284"/>
          <w:jc w:val="center"/>
        </w:trPr>
        <w:tc>
          <w:tcPr>
            <w:tcW w:w="236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945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trHeight w:val="284"/>
          <w:jc w:val="center"/>
        </w:trPr>
        <w:tc>
          <w:tcPr>
            <w:tcW w:w="236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945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trHeight w:val="284"/>
          <w:jc w:val="center"/>
        </w:trPr>
        <w:tc>
          <w:tcPr>
            <w:tcW w:w="236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945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6325A8" w:rsidRPr="008A46AC" w:rsidTr="00811A77">
        <w:trPr>
          <w:trHeight w:val="284"/>
          <w:jc w:val="center"/>
        </w:trPr>
        <w:tc>
          <w:tcPr>
            <w:tcW w:w="236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945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:rsidR="006325A8" w:rsidRPr="008A46AC" w:rsidRDefault="006325A8" w:rsidP="00811A77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</w:tbl>
    <w:p w:rsidR="006325A8" w:rsidRPr="00E066DC" w:rsidRDefault="006325A8" w:rsidP="006325A8">
      <w:pPr>
        <w:spacing w:before="80" w:after="100" w:line="60" w:lineRule="atLeast"/>
        <w:rPr>
          <w:b w:val="0"/>
          <w:bCs/>
          <w:i w:val="0"/>
          <w:sz w:val="22"/>
          <w:szCs w:val="22"/>
        </w:rPr>
      </w:pPr>
      <w:r w:rsidRPr="00E066DC">
        <w:rPr>
          <w:i w:val="0"/>
          <w:sz w:val="22"/>
          <w:szCs w:val="22"/>
        </w:rPr>
        <w:t>Форма участия:</w:t>
      </w:r>
    </w:p>
    <w:tbl>
      <w:tblPr>
        <w:tblW w:w="982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82"/>
      </w:tblGrid>
      <w:tr w:rsidR="006325A8" w:rsidRPr="008A46AC" w:rsidTr="00811A77">
        <w:trPr>
          <w:trHeight w:hRule="exact" w:val="1082"/>
        </w:trPr>
        <w:tc>
          <w:tcPr>
            <w:tcW w:w="8046" w:type="dxa"/>
            <w:shd w:val="clear" w:color="auto" w:fill="auto"/>
            <w:vAlign w:val="center"/>
          </w:tcPr>
          <w:p w:rsidR="006325A8" w:rsidRPr="008A46AC" w:rsidRDefault="006325A8" w:rsidP="00811A77">
            <w:pPr>
              <w:shd w:val="clear" w:color="auto" w:fill="FFFFFF"/>
              <w:jc w:val="left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8A46AC">
              <w:rPr>
                <w:i w:val="0"/>
                <w:color w:val="000000"/>
                <w:sz w:val="22"/>
                <w:szCs w:val="22"/>
              </w:rPr>
              <w:t xml:space="preserve">Регистрационный взнос для предприятий судостроительной отрасли </w:t>
            </w:r>
            <w:r w:rsidRPr="008A46AC">
              <w:rPr>
                <w:i w:val="0"/>
                <w:color w:val="000000"/>
                <w:sz w:val="22"/>
                <w:szCs w:val="22"/>
              </w:rPr>
              <w:br/>
              <w:t>ФГУП и ОАО (заводов, КБ и НИИ)</w:t>
            </w:r>
            <w:r w:rsidRPr="008A46AC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6325A8" w:rsidRPr="008A46AC" w:rsidRDefault="006325A8" w:rsidP="00811A77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8A46AC">
              <w:rPr>
                <w:b w:val="0"/>
                <w:i w:val="0"/>
                <w:color w:val="000000"/>
                <w:sz w:val="22"/>
                <w:szCs w:val="22"/>
              </w:rPr>
              <w:t xml:space="preserve">Участие в секционных заседаниях, пакет материалов конференции, кофе-брейки, обед, приглашение на фуршет </w:t>
            </w:r>
          </w:p>
          <w:p w:rsidR="006325A8" w:rsidRPr="008A46AC" w:rsidRDefault="006325A8" w:rsidP="00811A77">
            <w:pPr>
              <w:jc w:val="left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6325A8" w:rsidRPr="008A46AC" w:rsidRDefault="006325A8" w:rsidP="00811A77">
            <w:pPr>
              <w:rPr>
                <w:i w:val="0"/>
                <w:sz w:val="22"/>
                <w:szCs w:val="22"/>
              </w:rPr>
            </w:pPr>
          </w:p>
          <w:p w:rsidR="006325A8" w:rsidRPr="008A46AC" w:rsidRDefault="006325A8" w:rsidP="00811A77">
            <w:pPr>
              <w:jc w:val="right"/>
              <w:rPr>
                <w:i w:val="0"/>
                <w:sz w:val="22"/>
                <w:szCs w:val="22"/>
              </w:rPr>
            </w:pPr>
            <w:r w:rsidRPr="008A46AC">
              <w:rPr>
                <w:i w:val="0"/>
                <w:sz w:val="22"/>
                <w:szCs w:val="22"/>
              </w:rPr>
              <w:t xml:space="preserve">Бесплатно </w:t>
            </w:r>
            <w:r w:rsidRPr="008A46AC">
              <w:rPr>
                <w:b w:val="0"/>
                <w:i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6AC">
              <w:rPr>
                <w:b w:val="0"/>
                <w:i w:val="0"/>
                <w:color w:val="000000"/>
                <w:sz w:val="22"/>
                <w:szCs w:val="22"/>
              </w:rPr>
              <w:instrText xml:space="preserve"> FORMCHECKBOX </w:instrText>
            </w:r>
            <w:r w:rsidRPr="008A46AC">
              <w:rPr>
                <w:b w:val="0"/>
                <w:i w:val="0"/>
                <w:color w:val="000000"/>
                <w:sz w:val="22"/>
                <w:szCs w:val="22"/>
              </w:rPr>
            </w:r>
            <w:r w:rsidRPr="008A46AC">
              <w:rPr>
                <w:b w:val="0"/>
                <w:i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6325A8" w:rsidRPr="008A46AC" w:rsidTr="00811A77">
        <w:trPr>
          <w:trHeight w:hRule="exact" w:val="971"/>
        </w:trPr>
        <w:tc>
          <w:tcPr>
            <w:tcW w:w="8046" w:type="dxa"/>
            <w:shd w:val="clear" w:color="auto" w:fill="auto"/>
            <w:vAlign w:val="center"/>
          </w:tcPr>
          <w:p w:rsidR="006325A8" w:rsidRPr="008A46AC" w:rsidRDefault="006325A8" w:rsidP="00811A77">
            <w:pPr>
              <w:shd w:val="clear" w:color="auto" w:fill="FFFFFF"/>
              <w:jc w:val="left"/>
              <w:rPr>
                <w:i w:val="0"/>
                <w:color w:val="000000"/>
                <w:sz w:val="22"/>
                <w:szCs w:val="22"/>
              </w:rPr>
            </w:pPr>
            <w:r w:rsidRPr="008A46AC">
              <w:rPr>
                <w:i w:val="0"/>
                <w:color w:val="000000"/>
                <w:sz w:val="22"/>
                <w:szCs w:val="22"/>
              </w:rPr>
              <w:t xml:space="preserve">Регистрационный взнос </w:t>
            </w:r>
            <w:r>
              <w:rPr>
                <w:i w:val="0"/>
                <w:color w:val="000000"/>
                <w:sz w:val="22"/>
                <w:szCs w:val="22"/>
              </w:rPr>
              <w:t>*</w:t>
            </w:r>
          </w:p>
          <w:p w:rsidR="006325A8" w:rsidRPr="008A46AC" w:rsidRDefault="006325A8" w:rsidP="00811A77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8A46AC">
              <w:rPr>
                <w:b w:val="0"/>
                <w:i w:val="0"/>
                <w:color w:val="000000"/>
                <w:sz w:val="22"/>
                <w:szCs w:val="22"/>
              </w:rPr>
              <w:t xml:space="preserve">Участие во всех мероприятиях конференции, пакет материалов, кофе-брейки, обед, приглашение на фуршет </w:t>
            </w:r>
          </w:p>
          <w:p w:rsidR="006325A8" w:rsidRPr="008A46AC" w:rsidRDefault="006325A8" w:rsidP="00811A77">
            <w:pPr>
              <w:rPr>
                <w:b w:val="0"/>
                <w:i w:val="0"/>
                <w:color w:val="000000"/>
                <w:sz w:val="22"/>
                <w:szCs w:val="22"/>
              </w:rPr>
            </w:pPr>
          </w:p>
          <w:p w:rsidR="006325A8" w:rsidRPr="008A46AC" w:rsidRDefault="006325A8" w:rsidP="00811A77">
            <w:pPr>
              <w:spacing w:line="60" w:lineRule="atLeast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6325A8" w:rsidRPr="008A46AC" w:rsidRDefault="006325A8" w:rsidP="00811A77">
            <w:pPr>
              <w:spacing w:line="60" w:lineRule="atLeast"/>
              <w:ind w:left="-108"/>
              <w:jc w:val="right"/>
              <w:rPr>
                <w:i w:val="0"/>
                <w:sz w:val="22"/>
                <w:szCs w:val="22"/>
              </w:rPr>
            </w:pPr>
          </w:p>
          <w:p w:rsidR="006325A8" w:rsidRPr="008A46AC" w:rsidRDefault="006325A8" w:rsidP="00811A77">
            <w:pPr>
              <w:spacing w:line="60" w:lineRule="atLeast"/>
              <w:ind w:left="-108"/>
              <w:jc w:val="right"/>
              <w:rPr>
                <w:b w:val="0"/>
                <w:bCs/>
                <w:i w:val="0"/>
                <w:sz w:val="22"/>
                <w:szCs w:val="22"/>
              </w:rPr>
            </w:pPr>
            <w:r w:rsidRPr="008A46AC">
              <w:rPr>
                <w:i w:val="0"/>
                <w:sz w:val="22"/>
                <w:szCs w:val="22"/>
              </w:rPr>
              <w:t xml:space="preserve">10 000руб.   </w:t>
            </w:r>
            <w:r w:rsidRPr="008A46A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6AC">
              <w:rPr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Pr="008A46AC">
              <w:rPr>
                <w:b w:val="0"/>
                <w:i w:val="0"/>
                <w:sz w:val="22"/>
                <w:szCs w:val="22"/>
              </w:rPr>
            </w:r>
            <w:r w:rsidRPr="008A46AC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</w:tbl>
    <w:p w:rsidR="006325A8" w:rsidRPr="00E066DC" w:rsidRDefault="006325A8" w:rsidP="006325A8">
      <w:pPr>
        <w:spacing w:before="120" w:after="120"/>
        <w:rPr>
          <w:i w:val="0"/>
          <w:sz w:val="22"/>
          <w:szCs w:val="22"/>
        </w:rPr>
      </w:pPr>
      <w:r w:rsidRPr="00E066DC">
        <w:rPr>
          <w:i w:val="0"/>
          <w:sz w:val="22"/>
          <w:szCs w:val="22"/>
        </w:rPr>
        <w:t xml:space="preserve">Для участников, желающих выступить с докладом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81"/>
      </w:tblGrid>
      <w:tr w:rsidR="006325A8" w:rsidRPr="008A46AC" w:rsidTr="00811A77">
        <w:trPr>
          <w:trHeight w:hRule="exact" w:val="337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325A8" w:rsidRPr="008A46AC" w:rsidRDefault="006325A8" w:rsidP="00811A77">
            <w:pPr>
              <w:spacing w:before="120" w:after="120"/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>Ф.И.О.</w:t>
            </w:r>
          </w:p>
        </w:tc>
      </w:tr>
      <w:tr w:rsidR="006325A8" w:rsidRPr="008A46AC" w:rsidTr="00811A77">
        <w:trPr>
          <w:trHeight w:hRule="exact" w:val="389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325A8" w:rsidRPr="008A46AC" w:rsidRDefault="006325A8" w:rsidP="00811A77">
            <w:pPr>
              <w:spacing w:before="120" w:after="120"/>
              <w:jc w:val="lef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>Название доклада</w:t>
            </w:r>
          </w:p>
        </w:tc>
      </w:tr>
      <w:tr w:rsidR="006325A8" w:rsidRPr="008A46AC" w:rsidTr="00811A77">
        <w:trPr>
          <w:gridAfter w:val="1"/>
          <w:wAfter w:w="2581" w:type="dxa"/>
          <w:trHeight w:hRule="exact" w:val="668"/>
        </w:trPr>
        <w:tc>
          <w:tcPr>
            <w:tcW w:w="73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25A8" w:rsidRPr="008A46AC" w:rsidRDefault="006325A8" w:rsidP="00811A77">
            <w:pPr>
              <w:spacing w:before="60"/>
              <w:jc w:val="right"/>
              <w:rPr>
                <w:b w:val="0"/>
                <w:i w:val="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 xml:space="preserve">Название секции                                                                      САПР              </w:t>
            </w:r>
            <w:r w:rsidRPr="008A46A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6AC">
              <w:rPr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Pr="008A46AC">
              <w:rPr>
                <w:b w:val="0"/>
                <w:i w:val="0"/>
                <w:sz w:val="22"/>
                <w:szCs w:val="22"/>
              </w:rPr>
            </w:r>
            <w:r w:rsidRPr="008A46AC">
              <w:rPr>
                <w:b w:val="0"/>
                <w:i w:val="0"/>
                <w:sz w:val="22"/>
                <w:szCs w:val="22"/>
              </w:rPr>
              <w:fldChar w:fldCharType="end"/>
            </w:r>
          </w:p>
          <w:p w:rsidR="006325A8" w:rsidRPr="008A46AC" w:rsidRDefault="006325A8" w:rsidP="00811A77">
            <w:pPr>
              <w:jc w:val="right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8A46AC"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                                       КИС               </w:t>
            </w:r>
            <w:r w:rsidRPr="008A46A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6AC">
              <w:rPr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Pr="008A46AC">
              <w:rPr>
                <w:b w:val="0"/>
                <w:i w:val="0"/>
                <w:sz w:val="22"/>
                <w:szCs w:val="22"/>
              </w:rPr>
            </w:r>
            <w:r w:rsidRPr="008A46AC">
              <w:rPr>
                <w:b w:val="0"/>
                <w:i w:val="0"/>
                <w:sz w:val="22"/>
                <w:szCs w:val="22"/>
              </w:rPr>
              <w:fldChar w:fldCharType="end"/>
            </w:r>
          </w:p>
          <w:p w:rsidR="006325A8" w:rsidRPr="008A46AC" w:rsidRDefault="006325A8" w:rsidP="00811A77">
            <w:pPr>
              <w:spacing w:before="240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6325A8" w:rsidRDefault="006325A8" w:rsidP="006325A8">
      <w:pPr>
        <w:spacing w:after="120"/>
        <w:ind w:firstLine="357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* НДС не облагается</w:t>
      </w:r>
    </w:p>
    <w:p w:rsidR="006325A8" w:rsidRPr="0075537E" w:rsidRDefault="006325A8" w:rsidP="006325A8">
      <w:pPr>
        <w:ind w:firstLine="357"/>
        <w:rPr>
          <w:rFonts w:eastAsia="Arial Unicode MS"/>
          <w:b w:val="0"/>
          <w:i w:val="0"/>
          <w:sz w:val="22"/>
          <w:szCs w:val="22"/>
        </w:rPr>
      </w:pPr>
      <w:r w:rsidRPr="0075537E">
        <w:rPr>
          <w:rFonts w:eastAsia="Arial Unicode MS"/>
          <w:b w:val="0"/>
          <w:i w:val="0"/>
          <w:sz w:val="22"/>
          <w:szCs w:val="22"/>
        </w:rPr>
        <w:t xml:space="preserve">При  оплате регистрационного взноса до  20  февраля  2017 года   - скидка 20 % </w:t>
      </w:r>
    </w:p>
    <w:p w:rsidR="006325A8" w:rsidRPr="0075537E" w:rsidRDefault="006325A8" w:rsidP="006325A8">
      <w:pPr>
        <w:ind w:firstLine="357"/>
        <w:rPr>
          <w:rFonts w:eastAsia="Arial Unicode MS"/>
          <w:b w:val="0"/>
          <w:i w:val="0"/>
          <w:sz w:val="22"/>
          <w:szCs w:val="22"/>
        </w:rPr>
      </w:pPr>
      <w:r w:rsidRPr="0075537E">
        <w:rPr>
          <w:rFonts w:eastAsia="Arial Unicode MS"/>
          <w:b w:val="0"/>
          <w:i w:val="0"/>
          <w:sz w:val="22"/>
          <w:szCs w:val="22"/>
        </w:rPr>
        <w:t xml:space="preserve">При  оплате регистрационного взноса до  20  марта     2017 года   -  скидка 15 % </w:t>
      </w:r>
    </w:p>
    <w:p w:rsidR="006325A8" w:rsidRPr="0075537E" w:rsidRDefault="006325A8" w:rsidP="006325A8">
      <w:pPr>
        <w:ind w:firstLine="357"/>
        <w:rPr>
          <w:rFonts w:eastAsia="Arial Unicode MS"/>
          <w:b w:val="0"/>
          <w:i w:val="0"/>
          <w:sz w:val="22"/>
          <w:szCs w:val="22"/>
        </w:rPr>
      </w:pPr>
      <w:r w:rsidRPr="0075537E">
        <w:rPr>
          <w:rFonts w:eastAsia="Arial Unicode MS"/>
          <w:b w:val="0"/>
          <w:i w:val="0"/>
          <w:sz w:val="22"/>
          <w:szCs w:val="22"/>
        </w:rPr>
        <w:t xml:space="preserve">При  оплате регистрационного взноса до  20  апреля   2017 года   -  скидка 10 % </w:t>
      </w:r>
    </w:p>
    <w:p w:rsidR="006325A8" w:rsidRPr="0075537E" w:rsidRDefault="006325A8" w:rsidP="006325A8">
      <w:pPr>
        <w:ind w:firstLine="357"/>
        <w:rPr>
          <w:rFonts w:eastAsia="Arial Unicode MS"/>
          <w:b w:val="0"/>
          <w:i w:val="0"/>
          <w:sz w:val="22"/>
          <w:szCs w:val="22"/>
        </w:rPr>
      </w:pPr>
      <w:r w:rsidRPr="0075537E">
        <w:rPr>
          <w:rFonts w:eastAsia="Arial Unicode MS"/>
          <w:b w:val="0"/>
          <w:i w:val="0"/>
          <w:sz w:val="22"/>
          <w:szCs w:val="22"/>
        </w:rPr>
        <w:t>Скидка при регистрации трех и более представителей от одной организации - 10%</w:t>
      </w:r>
    </w:p>
    <w:p w:rsidR="006325A8" w:rsidRPr="0011017A" w:rsidRDefault="006325A8" w:rsidP="006325A8">
      <w:pPr>
        <w:rPr>
          <w:i w:val="0"/>
          <w:sz w:val="16"/>
          <w:szCs w:val="16"/>
        </w:rPr>
      </w:pPr>
    </w:p>
    <w:p w:rsidR="006325A8" w:rsidRPr="0011017A" w:rsidRDefault="006325A8" w:rsidP="006325A8">
      <w:pPr>
        <w:spacing w:before="60"/>
        <w:ind w:firstLine="360"/>
        <w:rPr>
          <w:rFonts w:eastAsia="Arial Unicode MS"/>
          <w:b w:val="0"/>
          <w:i w:val="0"/>
          <w:sz w:val="22"/>
          <w:szCs w:val="22"/>
        </w:rPr>
      </w:pPr>
      <w:r w:rsidRPr="0011017A">
        <w:rPr>
          <w:rFonts w:eastAsia="Arial Unicode MS"/>
          <w:b w:val="0"/>
          <w:i w:val="0"/>
          <w:sz w:val="22"/>
          <w:szCs w:val="22"/>
        </w:rPr>
        <w:t>Для участия с докладом в конференции необходимо выслать в адре</w:t>
      </w:r>
      <w:r>
        <w:rPr>
          <w:rFonts w:eastAsia="Arial Unicode MS"/>
          <w:b w:val="0"/>
          <w:i w:val="0"/>
          <w:sz w:val="22"/>
          <w:szCs w:val="22"/>
        </w:rPr>
        <w:t>с о</w:t>
      </w:r>
      <w:r w:rsidRPr="0011017A">
        <w:rPr>
          <w:rFonts w:eastAsia="Arial Unicode MS"/>
          <w:b w:val="0"/>
          <w:i w:val="0"/>
          <w:sz w:val="22"/>
          <w:szCs w:val="22"/>
        </w:rPr>
        <w:t xml:space="preserve">ргкомитета тему доклада и краткие тезисы в срок до </w:t>
      </w:r>
      <w:r>
        <w:rPr>
          <w:rFonts w:eastAsia="Arial Unicode MS"/>
          <w:b w:val="0"/>
          <w:i w:val="0"/>
          <w:sz w:val="22"/>
          <w:szCs w:val="22"/>
        </w:rPr>
        <w:t>1</w:t>
      </w:r>
      <w:r w:rsidRPr="0011017A">
        <w:rPr>
          <w:rFonts w:eastAsia="Arial Unicode MS"/>
          <w:b w:val="0"/>
          <w:i w:val="0"/>
          <w:sz w:val="22"/>
          <w:szCs w:val="22"/>
        </w:rPr>
        <w:t xml:space="preserve"> мая 201</w:t>
      </w:r>
      <w:r>
        <w:rPr>
          <w:rFonts w:eastAsia="Arial Unicode MS"/>
          <w:b w:val="0"/>
          <w:i w:val="0"/>
          <w:sz w:val="22"/>
          <w:szCs w:val="22"/>
        </w:rPr>
        <w:t>7</w:t>
      </w:r>
      <w:r w:rsidRPr="0011017A">
        <w:rPr>
          <w:rFonts w:eastAsia="Arial Unicode MS"/>
          <w:b w:val="0"/>
          <w:i w:val="0"/>
          <w:sz w:val="22"/>
          <w:szCs w:val="22"/>
        </w:rPr>
        <w:t xml:space="preserve"> года. </w:t>
      </w:r>
    </w:p>
    <w:p w:rsidR="00AE6EE3" w:rsidRDefault="006325A8" w:rsidP="006325A8">
      <w:r w:rsidRPr="0011017A">
        <w:rPr>
          <w:i w:val="0"/>
          <w:sz w:val="22"/>
          <w:szCs w:val="22"/>
        </w:rPr>
        <w:t xml:space="preserve">Просим заполнить заявку и отправить в адрес оргкомитета конференции </w:t>
      </w:r>
      <w:r w:rsidRPr="0011017A">
        <w:rPr>
          <w:i w:val="0"/>
          <w:sz w:val="22"/>
          <w:szCs w:val="22"/>
        </w:rPr>
        <w:br/>
        <w:t xml:space="preserve">по факсу: </w:t>
      </w:r>
      <w:r w:rsidRPr="0011017A">
        <w:rPr>
          <w:rFonts w:eastAsia="Arial Unicode MS"/>
          <w:i w:val="0"/>
          <w:sz w:val="22"/>
          <w:szCs w:val="22"/>
        </w:rPr>
        <w:t>+7 (812) 644-0137, 935-3248</w:t>
      </w:r>
      <w:r w:rsidRPr="0011017A">
        <w:rPr>
          <w:i w:val="0"/>
          <w:sz w:val="22"/>
          <w:szCs w:val="22"/>
        </w:rPr>
        <w:t>, электро</w:t>
      </w:r>
      <w:r w:rsidRPr="0011017A">
        <w:rPr>
          <w:i w:val="0"/>
          <w:sz w:val="22"/>
          <w:szCs w:val="22"/>
        </w:rPr>
        <w:t>н</w:t>
      </w:r>
      <w:r w:rsidRPr="0011017A">
        <w:rPr>
          <w:i w:val="0"/>
          <w:sz w:val="22"/>
          <w:szCs w:val="22"/>
        </w:rPr>
        <w:t xml:space="preserve">ной почте: </w:t>
      </w:r>
      <w:smartTag w:uri="urn:schemas-microsoft-com:office:smarttags" w:element="PersonName">
        <w:r w:rsidRPr="0011017A">
          <w:rPr>
            <w:i w:val="0"/>
            <w:sz w:val="22"/>
            <w:szCs w:val="22"/>
            <w:lang w:val="en-US"/>
          </w:rPr>
          <w:t>practic</w:t>
        </w:r>
        <w:r w:rsidRPr="0011017A">
          <w:rPr>
            <w:i w:val="0"/>
            <w:sz w:val="22"/>
            <w:szCs w:val="22"/>
          </w:rPr>
          <w:t>@marinconf.ru</w:t>
        </w:r>
      </w:smartTag>
      <w:r w:rsidRPr="0011017A">
        <w:rPr>
          <w:i w:val="0"/>
          <w:sz w:val="22"/>
          <w:szCs w:val="22"/>
        </w:rPr>
        <w:t xml:space="preserve"> или зарегистрироваться на са</w:t>
      </w:r>
      <w:r w:rsidRPr="0011017A">
        <w:rPr>
          <w:i w:val="0"/>
          <w:sz w:val="22"/>
          <w:szCs w:val="22"/>
        </w:rPr>
        <w:t>й</w:t>
      </w:r>
      <w:r w:rsidRPr="0011017A">
        <w:rPr>
          <w:i w:val="0"/>
          <w:sz w:val="22"/>
          <w:szCs w:val="22"/>
        </w:rPr>
        <w:t xml:space="preserve">те </w:t>
      </w:r>
      <w:hyperlink r:id="rId5" w:history="1">
        <w:r w:rsidRPr="0011017A">
          <w:rPr>
            <w:i w:val="0"/>
            <w:sz w:val="22"/>
            <w:szCs w:val="22"/>
          </w:rPr>
          <w:t>www.marinconf.ru</w:t>
        </w:r>
      </w:hyperlink>
    </w:p>
    <w:sectPr w:rsidR="00AE6EE3" w:rsidSect="004D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A8"/>
    <w:rsid w:val="000256C2"/>
    <w:rsid w:val="004D591A"/>
    <w:rsid w:val="006325A8"/>
    <w:rsid w:val="00643399"/>
    <w:rsid w:val="00AE6EE3"/>
    <w:rsid w:val="00F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8"/>
    <w:pPr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399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433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8"/>
    <w:pPr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399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433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incon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2017-01-27T12:06:00Z</dcterms:created>
  <dcterms:modified xsi:type="dcterms:W3CDTF">2017-01-27T12:08:00Z</dcterms:modified>
</cp:coreProperties>
</file>